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90" w:rsidRDefault="00D93690"/>
    <w:p w:rsidR="00062CB6" w:rsidRPr="00655565" w:rsidRDefault="00062CB6" w:rsidP="00062CB6">
      <w:pPr>
        <w:jc w:val="center"/>
        <w:rPr>
          <w:rFonts w:ascii="Arial" w:hAnsi="Arial" w:cs="Arial"/>
          <w:b/>
          <w:sz w:val="16"/>
          <w:szCs w:val="16"/>
        </w:rPr>
      </w:pPr>
      <w:r w:rsidRPr="00655565">
        <w:rPr>
          <w:rFonts w:ascii="Arial" w:hAnsi="Arial" w:cs="Arial"/>
          <w:b/>
          <w:sz w:val="16"/>
          <w:szCs w:val="16"/>
        </w:rPr>
        <w:t>RUBRICA PARA EVALUAR DIBUJO</w:t>
      </w:r>
      <w:r w:rsidR="008D3E79">
        <w:rPr>
          <w:rFonts w:ascii="Arial" w:hAnsi="Arial" w:cs="Arial"/>
          <w:b/>
          <w:sz w:val="16"/>
          <w:szCs w:val="16"/>
        </w:rPr>
        <w:t xml:space="preserve"> </w:t>
      </w:r>
      <w:bookmarkStart w:id="0" w:name="_GoBack"/>
      <w:bookmarkEnd w:id="0"/>
      <w:r w:rsidR="008D3E79">
        <w:rPr>
          <w:rFonts w:ascii="Arial" w:hAnsi="Arial" w:cs="Arial"/>
          <w:b/>
          <w:sz w:val="16"/>
          <w:szCs w:val="16"/>
        </w:rPr>
        <w:t>(educación artística – religión).</w:t>
      </w:r>
    </w:p>
    <w:tbl>
      <w:tblPr>
        <w:tblStyle w:val="Sombreadomedio2-nfasis6"/>
        <w:tblpPr w:leftFromText="141" w:rightFromText="141" w:vertAnchor="text" w:horzAnchor="margin" w:tblpXSpec="center" w:tblpY="890"/>
        <w:tblW w:w="10916" w:type="dxa"/>
        <w:tblLayout w:type="fixed"/>
        <w:tblLook w:val="04A0" w:firstRow="1" w:lastRow="0" w:firstColumn="1" w:lastColumn="0" w:noHBand="0" w:noVBand="1"/>
      </w:tblPr>
      <w:tblGrid>
        <w:gridCol w:w="1735"/>
        <w:gridCol w:w="1782"/>
        <w:gridCol w:w="1411"/>
        <w:gridCol w:w="1593"/>
        <w:gridCol w:w="1701"/>
        <w:gridCol w:w="1843"/>
        <w:gridCol w:w="851"/>
      </w:tblGrid>
      <w:tr w:rsidR="008D3E79" w:rsidRPr="00655565" w:rsidTr="008D3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35" w:type="dxa"/>
          </w:tcPr>
          <w:p w:rsidR="008D3E79" w:rsidRPr="00655565" w:rsidRDefault="008D3E79" w:rsidP="008D3E7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55565">
              <w:rPr>
                <w:rFonts w:ascii="Arial" w:hAnsi="Arial" w:cs="Arial"/>
                <w:b w:val="0"/>
                <w:sz w:val="16"/>
                <w:szCs w:val="16"/>
              </w:rPr>
              <w:t>Criterios</w:t>
            </w:r>
          </w:p>
        </w:tc>
        <w:tc>
          <w:tcPr>
            <w:tcW w:w="1782" w:type="dxa"/>
          </w:tcPr>
          <w:p w:rsidR="008D3E79" w:rsidRPr="00655565" w:rsidRDefault="008D3E79" w:rsidP="008D3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565">
              <w:rPr>
                <w:rFonts w:ascii="Arial" w:hAnsi="Arial" w:cs="Arial"/>
                <w:b w:val="0"/>
                <w:sz w:val="16"/>
                <w:szCs w:val="16"/>
              </w:rPr>
              <w:t>Excelente (5puntos)</w:t>
            </w:r>
          </w:p>
        </w:tc>
        <w:tc>
          <w:tcPr>
            <w:tcW w:w="1411" w:type="dxa"/>
          </w:tcPr>
          <w:p w:rsidR="008D3E79" w:rsidRPr="00655565" w:rsidRDefault="008D3E79" w:rsidP="008D3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565">
              <w:rPr>
                <w:rFonts w:ascii="Arial" w:hAnsi="Arial" w:cs="Arial"/>
                <w:b w:val="0"/>
                <w:sz w:val="16"/>
                <w:szCs w:val="16"/>
              </w:rPr>
              <w:t>Bueno (4 puntos)</w:t>
            </w:r>
          </w:p>
        </w:tc>
        <w:tc>
          <w:tcPr>
            <w:tcW w:w="1593" w:type="dxa"/>
          </w:tcPr>
          <w:p w:rsidR="008D3E79" w:rsidRPr="00655565" w:rsidRDefault="008D3E79" w:rsidP="008D3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565">
              <w:rPr>
                <w:rFonts w:ascii="Arial" w:hAnsi="Arial" w:cs="Arial"/>
                <w:b w:val="0"/>
                <w:sz w:val="16"/>
                <w:szCs w:val="16"/>
              </w:rPr>
              <w:t>Regular (3 puntos)</w:t>
            </w:r>
          </w:p>
        </w:tc>
        <w:tc>
          <w:tcPr>
            <w:tcW w:w="1701" w:type="dxa"/>
          </w:tcPr>
          <w:p w:rsidR="008D3E79" w:rsidRPr="00655565" w:rsidRDefault="008D3E79" w:rsidP="008D3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565">
              <w:rPr>
                <w:rFonts w:ascii="Arial" w:hAnsi="Arial" w:cs="Arial"/>
                <w:b w:val="0"/>
                <w:sz w:val="16"/>
                <w:szCs w:val="16"/>
              </w:rPr>
              <w:t>Insuficiente (2 pts.)</w:t>
            </w:r>
          </w:p>
        </w:tc>
        <w:tc>
          <w:tcPr>
            <w:tcW w:w="1843" w:type="dxa"/>
          </w:tcPr>
          <w:p w:rsidR="008D3E79" w:rsidRPr="00655565" w:rsidRDefault="008D3E79" w:rsidP="008D3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565">
              <w:rPr>
                <w:rFonts w:ascii="Arial" w:hAnsi="Arial" w:cs="Arial"/>
                <w:b w:val="0"/>
                <w:sz w:val="16"/>
                <w:szCs w:val="16"/>
              </w:rPr>
              <w:t xml:space="preserve">Deficiente   </w:t>
            </w:r>
            <w:r w:rsidRPr="00655565">
              <w:rPr>
                <w:rFonts w:ascii="Arial" w:hAnsi="Arial" w:cs="Arial"/>
                <w:b w:val="0"/>
                <w:sz w:val="16"/>
                <w:szCs w:val="16"/>
              </w:rPr>
              <w:t>(1</w:t>
            </w:r>
            <w:r w:rsidRPr="00655565">
              <w:rPr>
                <w:rFonts w:ascii="Arial" w:hAnsi="Arial" w:cs="Arial"/>
                <w:b w:val="0"/>
                <w:sz w:val="16"/>
                <w:szCs w:val="16"/>
              </w:rPr>
              <w:t xml:space="preserve"> pts.)</w:t>
            </w:r>
          </w:p>
        </w:tc>
        <w:tc>
          <w:tcPr>
            <w:tcW w:w="851" w:type="dxa"/>
          </w:tcPr>
          <w:p w:rsidR="008D3E79" w:rsidRPr="00655565" w:rsidRDefault="008D3E79" w:rsidP="008D3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5565">
              <w:rPr>
                <w:rFonts w:ascii="Arial" w:hAnsi="Arial" w:cs="Arial"/>
                <w:b w:val="0"/>
                <w:sz w:val="16"/>
                <w:szCs w:val="16"/>
              </w:rPr>
              <w:t>puntaje</w:t>
            </w:r>
          </w:p>
        </w:tc>
      </w:tr>
      <w:tr w:rsidR="008D3E79" w:rsidRPr="00655565" w:rsidTr="008D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:rsidR="008D3E79" w:rsidRPr="00655565" w:rsidRDefault="008D3E79" w:rsidP="008D3E79">
            <w:pPr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Nitidez y pulcritud en la presentación del dibujo</w:t>
            </w:r>
          </w:p>
        </w:tc>
        <w:tc>
          <w:tcPr>
            <w:tcW w:w="1782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perfecta nitidez y pulcritud</w:t>
            </w:r>
          </w:p>
        </w:tc>
        <w:tc>
          <w:tcPr>
            <w:tcW w:w="1411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buena nitidez, pulcritud (sin mancha, pero con algo de suciedad).</w:t>
            </w:r>
          </w:p>
        </w:tc>
        <w:tc>
          <w:tcPr>
            <w:tcW w:w="1593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nitidez y pulcritud regulares (con mancha y suciedad)</w:t>
            </w:r>
          </w:p>
        </w:tc>
        <w:tc>
          <w:tcPr>
            <w:tcW w:w="1701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poca nitidez y pulcritud ( con mucha mancha y suciedad)</w:t>
            </w:r>
          </w:p>
        </w:tc>
        <w:tc>
          <w:tcPr>
            <w:tcW w:w="1843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no refleja nitidez y pulcritud (demasiadas manchas y suciedad.</w:t>
            </w:r>
          </w:p>
        </w:tc>
        <w:tc>
          <w:tcPr>
            <w:tcW w:w="851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E79" w:rsidRPr="00655565" w:rsidTr="008D3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:rsidR="008D3E79" w:rsidRPr="00655565" w:rsidRDefault="008D3E79" w:rsidP="008D3E79">
            <w:pPr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Creatividad y originalidad</w:t>
            </w:r>
          </w:p>
        </w:tc>
        <w:tc>
          <w:tcPr>
            <w:tcW w:w="1782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excelente creatividad, producto de la imaginación del estudiante</w:t>
            </w:r>
          </w:p>
        </w:tc>
        <w:tc>
          <w:tcPr>
            <w:tcW w:w="1411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buena creatividad, producto de la imaginación del estudiante</w:t>
            </w:r>
          </w:p>
        </w:tc>
        <w:tc>
          <w:tcPr>
            <w:tcW w:w="1593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regular creatividad, producto de la imaginación del estudiante</w:t>
            </w:r>
          </w:p>
        </w:tc>
        <w:tc>
          <w:tcPr>
            <w:tcW w:w="1701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</w:t>
            </w:r>
            <w:r>
              <w:rPr>
                <w:rFonts w:ascii="Arial" w:hAnsi="Arial" w:cs="Arial"/>
                <w:sz w:val="16"/>
                <w:szCs w:val="16"/>
              </w:rPr>
              <w:t xml:space="preserve"> poca </w:t>
            </w:r>
            <w:r w:rsidRPr="00655565">
              <w:rPr>
                <w:rFonts w:ascii="Arial" w:hAnsi="Arial" w:cs="Arial"/>
                <w:sz w:val="16"/>
                <w:szCs w:val="16"/>
              </w:rPr>
              <w:t xml:space="preserve"> creatividad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55565">
              <w:rPr>
                <w:rFonts w:ascii="Arial" w:hAnsi="Arial" w:cs="Arial"/>
                <w:sz w:val="16"/>
                <w:szCs w:val="16"/>
              </w:rPr>
              <w:t xml:space="preserve"> producto de la imaginación del estudiante</w:t>
            </w:r>
          </w:p>
        </w:tc>
        <w:tc>
          <w:tcPr>
            <w:tcW w:w="1843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</w:t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655565">
              <w:rPr>
                <w:rFonts w:ascii="Arial" w:hAnsi="Arial" w:cs="Arial"/>
                <w:sz w:val="16"/>
                <w:szCs w:val="16"/>
              </w:rPr>
              <w:t xml:space="preserve"> refleja  creatividad, </w:t>
            </w:r>
            <w:r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655565">
              <w:rPr>
                <w:rFonts w:ascii="Arial" w:hAnsi="Arial" w:cs="Arial"/>
                <w:sz w:val="16"/>
                <w:szCs w:val="16"/>
              </w:rPr>
              <w:t>producto de la imaginación del estudiante</w:t>
            </w:r>
          </w:p>
        </w:tc>
        <w:tc>
          <w:tcPr>
            <w:tcW w:w="851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E79" w:rsidRPr="00655565" w:rsidTr="008D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:rsidR="008D3E79" w:rsidRPr="00655565" w:rsidRDefault="008D3E79" w:rsidP="008D3E79">
            <w:pPr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Manejo del color (combinación  adecuada de colores.</w:t>
            </w:r>
          </w:p>
        </w:tc>
        <w:tc>
          <w:tcPr>
            <w:tcW w:w="1782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excelente manejo de los colores.</w:t>
            </w:r>
          </w:p>
        </w:tc>
        <w:tc>
          <w:tcPr>
            <w:tcW w:w="1411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 buen  manejo de los colores.</w:t>
            </w:r>
          </w:p>
        </w:tc>
        <w:tc>
          <w:tcPr>
            <w:tcW w:w="1593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regular  manejo de los colores.</w:t>
            </w:r>
          </w:p>
        </w:tc>
        <w:tc>
          <w:tcPr>
            <w:tcW w:w="1701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 xml:space="preserve">El dibujo refleja </w:t>
            </w:r>
            <w:proofErr w:type="gramStart"/>
            <w:r w:rsidRPr="00655565">
              <w:rPr>
                <w:rFonts w:ascii="Arial" w:hAnsi="Arial" w:cs="Arial"/>
                <w:sz w:val="16"/>
                <w:szCs w:val="16"/>
              </w:rPr>
              <w:t>poca</w:t>
            </w:r>
            <w:proofErr w:type="gramEnd"/>
            <w:r w:rsidRPr="00655565">
              <w:rPr>
                <w:rFonts w:ascii="Arial" w:hAnsi="Arial" w:cs="Arial"/>
                <w:sz w:val="16"/>
                <w:szCs w:val="16"/>
              </w:rPr>
              <w:t xml:space="preserve"> manejo de los colores.</w:t>
            </w:r>
          </w:p>
        </w:tc>
        <w:tc>
          <w:tcPr>
            <w:tcW w:w="1843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 xml:space="preserve">El dibujo </w:t>
            </w:r>
            <w:r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655565">
              <w:rPr>
                <w:rFonts w:ascii="Arial" w:hAnsi="Arial" w:cs="Arial"/>
                <w:sz w:val="16"/>
                <w:szCs w:val="16"/>
              </w:rPr>
              <w:t>refleja  coherencia  en el manejo de los colores.</w:t>
            </w:r>
          </w:p>
        </w:tc>
        <w:tc>
          <w:tcPr>
            <w:tcW w:w="851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D3E79" w:rsidRPr="00655565" w:rsidTr="008D3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:rsidR="008D3E79" w:rsidRPr="00655565" w:rsidRDefault="008D3E79" w:rsidP="008D3E79">
            <w:pPr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 xml:space="preserve">Correspondencia del dibujo en el tema </w:t>
            </w:r>
          </w:p>
        </w:tc>
        <w:tc>
          <w:tcPr>
            <w:tcW w:w="1782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excelente coherencia con el tema</w:t>
            </w:r>
          </w:p>
        </w:tc>
        <w:tc>
          <w:tcPr>
            <w:tcW w:w="1411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buena coherencia con el tema</w:t>
            </w:r>
          </w:p>
        </w:tc>
        <w:tc>
          <w:tcPr>
            <w:tcW w:w="1593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regular coherencia con el tema</w:t>
            </w:r>
          </w:p>
        </w:tc>
        <w:tc>
          <w:tcPr>
            <w:tcW w:w="1701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El dibujo refleja  poca coherencia con el tema</w:t>
            </w:r>
          </w:p>
        </w:tc>
        <w:tc>
          <w:tcPr>
            <w:tcW w:w="1843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 xml:space="preserve">El dibujo </w:t>
            </w:r>
            <w:r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Pr="00655565">
              <w:rPr>
                <w:rFonts w:ascii="Arial" w:hAnsi="Arial" w:cs="Arial"/>
                <w:sz w:val="16"/>
                <w:szCs w:val="16"/>
              </w:rPr>
              <w:t xml:space="preserve">refleja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5565">
              <w:rPr>
                <w:rFonts w:ascii="Arial" w:hAnsi="Arial" w:cs="Arial"/>
                <w:sz w:val="16"/>
                <w:szCs w:val="16"/>
              </w:rPr>
              <w:t>coherencia con el tema</w:t>
            </w:r>
          </w:p>
        </w:tc>
        <w:tc>
          <w:tcPr>
            <w:tcW w:w="851" w:type="dxa"/>
          </w:tcPr>
          <w:p w:rsidR="008D3E79" w:rsidRPr="00655565" w:rsidRDefault="008D3E79" w:rsidP="008D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D3E79" w:rsidRPr="00655565" w:rsidTr="008D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:rsidR="008D3E79" w:rsidRPr="00655565" w:rsidRDefault="008D3E79" w:rsidP="008D3E79">
            <w:pPr>
              <w:rPr>
                <w:rFonts w:ascii="Arial" w:hAnsi="Arial" w:cs="Arial"/>
                <w:sz w:val="16"/>
                <w:szCs w:val="16"/>
              </w:rPr>
            </w:pPr>
            <w:r w:rsidRPr="00655565">
              <w:rPr>
                <w:rFonts w:ascii="Arial" w:hAnsi="Arial" w:cs="Arial"/>
                <w:sz w:val="16"/>
                <w:szCs w:val="16"/>
              </w:rPr>
              <w:t>Total.</w:t>
            </w:r>
          </w:p>
        </w:tc>
        <w:tc>
          <w:tcPr>
            <w:tcW w:w="1782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D3E79" w:rsidRPr="00655565" w:rsidRDefault="008D3E79" w:rsidP="008D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D5DCC" w:rsidRPr="008D3E79" w:rsidRDefault="00D93690" w:rsidP="008D3E79">
      <w:pPr>
        <w:jc w:val="center"/>
        <w:rPr>
          <w:rFonts w:ascii="Arial" w:hAnsi="Arial" w:cs="Arial"/>
          <w:b/>
          <w:sz w:val="16"/>
          <w:szCs w:val="16"/>
        </w:rPr>
      </w:pPr>
      <w:r w:rsidRPr="00655565">
        <w:rPr>
          <w:rFonts w:ascii="Arial" w:hAnsi="Arial" w:cs="Arial"/>
          <w:b/>
          <w:sz w:val="16"/>
          <w:szCs w:val="16"/>
        </w:rPr>
        <w:t xml:space="preserve">Cuidadosamente el dibujo y según su criterio, asígnele un nivel de desempeño o el número y escríbalo </w:t>
      </w:r>
      <w:r w:rsidR="008D3E79">
        <w:rPr>
          <w:rFonts w:ascii="Arial" w:hAnsi="Arial" w:cs="Arial"/>
          <w:b/>
          <w:sz w:val="16"/>
          <w:szCs w:val="16"/>
        </w:rPr>
        <w:t>en la columna.</w:t>
      </w:r>
    </w:p>
    <w:sectPr w:rsidR="00BD5DCC" w:rsidRPr="008D3E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C"/>
    <w:rsid w:val="00033F9A"/>
    <w:rsid w:val="00062CB6"/>
    <w:rsid w:val="000F06AF"/>
    <w:rsid w:val="00352709"/>
    <w:rsid w:val="003873A8"/>
    <w:rsid w:val="00397384"/>
    <w:rsid w:val="00655565"/>
    <w:rsid w:val="00656F81"/>
    <w:rsid w:val="008D3E79"/>
    <w:rsid w:val="00BD5DCC"/>
    <w:rsid w:val="00D9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D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6">
    <w:name w:val="Medium Shading 2 Accent 6"/>
    <w:basedOn w:val="Tablanormal"/>
    <w:uiPriority w:val="64"/>
    <w:rsid w:val="0065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D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6">
    <w:name w:val="Medium Shading 2 Accent 6"/>
    <w:basedOn w:val="Tablanormal"/>
    <w:uiPriority w:val="64"/>
    <w:rsid w:val="0065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2014-03-27T15:36:00Z</dcterms:created>
  <dcterms:modified xsi:type="dcterms:W3CDTF">2014-03-27T17:03:00Z</dcterms:modified>
</cp:coreProperties>
</file>